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61B6" w14:textId="77777777" w:rsidR="00FB62BA" w:rsidRPr="00C66445" w:rsidRDefault="00FB62BA" w:rsidP="001F6154">
      <w:pPr>
        <w:spacing w:after="0"/>
        <w:rPr>
          <w:rFonts w:cs="Arial"/>
        </w:rPr>
      </w:pPr>
    </w:p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120"/>
        <w:gridCol w:w="3046"/>
        <w:gridCol w:w="3122"/>
      </w:tblGrid>
      <w:tr w:rsidR="003417A2" w:rsidRPr="003417A2" w14:paraId="4CD24223" w14:textId="77777777" w:rsidTr="0092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0182F1BE" w:rsidR="001F6154" w:rsidRPr="003417A2" w:rsidRDefault="00C92AC4" w:rsidP="00734BED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Datum: 2</w:t>
            </w:r>
            <w:r w:rsidR="00EA7E45">
              <w:rPr>
                <w:rFonts w:cs="Arial"/>
                <w:color w:val="7F7F7F"/>
              </w:rPr>
              <w:t>9</w:t>
            </w:r>
            <w:r w:rsidR="00C95B15">
              <w:rPr>
                <w:rFonts w:cs="Arial"/>
                <w:color w:val="7F7F7F"/>
              </w:rPr>
              <w:t xml:space="preserve">. </w:t>
            </w:r>
            <w:r w:rsidR="00734BED">
              <w:rPr>
                <w:rFonts w:cs="Arial"/>
                <w:color w:val="7F7F7F"/>
              </w:rPr>
              <w:t>června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6BE99210" w:rsidR="001F6154" w:rsidRPr="003417A2" w:rsidRDefault="001F6154" w:rsidP="00926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4F7EB7A7" w:rsidR="001F6154" w:rsidRPr="003417A2" w:rsidRDefault="000262D9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39400E82" w14:textId="77777777" w:rsidR="00C363D1" w:rsidRDefault="00C363D1" w:rsidP="001F615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23A74A8C" w14:textId="66924541" w:rsidR="00CE7FE2" w:rsidRDefault="00D21DE0" w:rsidP="00D21DE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Ze zkušebního technika výrobním ředitelem. 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EA7E45">
        <w:rPr>
          <w:b/>
          <w:bCs/>
          <w:color w:val="000000"/>
          <w:sz w:val="28"/>
          <w:szCs w:val="28"/>
          <w:shd w:val="clear" w:color="auto" w:fill="FFFFFF"/>
        </w:rPr>
        <w:t>Petr Demek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řídí výrobu ELKO EP</w:t>
      </w:r>
    </w:p>
    <w:p w14:paraId="63E3ACE2" w14:textId="4D1EC905" w:rsidR="00CE7FE2" w:rsidRPr="005A02B0" w:rsidRDefault="00EA7E45" w:rsidP="00CE7FE2">
      <w:pPr>
        <w:tabs>
          <w:tab w:val="left" w:pos="3480"/>
        </w:tabs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 w:rsidRPr="005A02B0">
        <w:rPr>
          <w:b/>
          <w:bCs/>
          <w:sz w:val="24"/>
          <w:szCs w:val="24"/>
          <w:shd w:val="clear" w:color="auto" w:fill="FFFFFF"/>
        </w:rPr>
        <w:t>Holešov, 2</w:t>
      </w:r>
      <w:r w:rsidR="00CE7FE2" w:rsidRPr="005A02B0">
        <w:rPr>
          <w:b/>
          <w:bCs/>
          <w:sz w:val="24"/>
          <w:szCs w:val="24"/>
          <w:shd w:val="clear" w:color="auto" w:fill="FFFFFF"/>
        </w:rPr>
        <w:t>. červ</w:t>
      </w:r>
      <w:r w:rsidR="002376E5" w:rsidRPr="005A02B0">
        <w:rPr>
          <w:b/>
          <w:bCs/>
          <w:sz w:val="24"/>
          <w:szCs w:val="24"/>
          <w:shd w:val="clear" w:color="auto" w:fill="FFFFFF"/>
        </w:rPr>
        <w:t>ence</w:t>
      </w:r>
      <w:r w:rsidR="00CE7FE2" w:rsidRPr="005A02B0">
        <w:rPr>
          <w:b/>
          <w:bCs/>
          <w:sz w:val="24"/>
          <w:szCs w:val="24"/>
          <w:shd w:val="clear" w:color="auto" w:fill="FFFFFF"/>
        </w:rPr>
        <w:t xml:space="preserve"> 2018 – </w:t>
      </w:r>
      <w:r w:rsidRPr="005A02B0">
        <w:rPr>
          <w:b/>
          <w:bCs/>
          <w:sz w:val="24"/>
          <w:szCs w:val="24"/>
          <w:shd w:val="clear" w:color="auto" w:fill="FFFFFF"/>
        </w:rPr>
        <w:t>Společnost</w:t>
      </w:r>
      <w:r w:rsidR="002335F4" w:rsidRPr="005A02B0">
        <w:rPr>
          <w:b/>
          <w:bCs/>
          <w:sz w:val="24"/>
          <w:szCs w:val="24"/>
          <w:shd w:val="clear" w:color="auto" w:fill="FFFFFF"/>
        </w:rPr>
        <w:t xml:space="preserve"> ELKO EP</w:t>
      </w:r>
      <w:r w:rsidRPr="005A02B0">
        <w:rPr>
          <w:b/>
          <w:bCs/>
          <w:sz w:val="24"/>
          <w:szCs w:val="24"/>
          <w:shd w:val="clear" w:color="auto" w:fill="FFFFFF"/>
        </w:rPr>
        <w:t xml:space="preserve">, přední světový výrobce elektronických zařízení </w:t>
      </w:r>
      <w:r w:rsidR="00D21DE0" w:rsidRPr="005A02B0">
        <w:rPr>
          <w:b/>
          <w:bCs/>
          <w:sz w:val="24"/>
          <w:szCs w:val="24"/>
          <w:shd w:val="clear" w:color="auto" w:fill="FFFFFF"/>
        </w:rPr>
        <w:t>a chytrých budov, kanceláří a projektů, hlásí změnu na pozici ředitele výroby. Nově se jím stal Petr Demek</w:t>
      </w:r>
      <w:r w:rsidR="00A975E8" w:rsidRPr="005A02B0">
        <w:rPr>
          <w:b/>
          <w:bCs/>
          <w:sz w:val="24"/>
          <w:szCs w:val="24"/>
          <w:shd w:val="clear" w:color="auto" w:fill="FFFFFF"/>
        </w:rPr>
        <w:t xml:space="preserve"> (</w:t>
      </w:r>
      <w:r w:rsidR="00DF7870" w:rsidRPr="005A02B0">
        <w:rPr>
          <w:b/>
          <w:bCs/>
          <w:sz w:val="24"/>
          <w:szCs w:val="24"/>
          <w:shd w:val="clear" w:color="auto" w:fill="FFFFFF"/>
        </w:rPr>
        <w:t>35</w:t>
      </w:r>
      <w:r w:rsidR="00A975E8" w:rsidRPr="005A02B0">
        <w:rPr>
          <w:b/>
          <w:bCs/>
          <w:sz w:val="24"/>
          <w:szCs w:val="24"/>
          <w:shd w:val="clear" w:color="auto" w:fill="FFFFFF"/>
        </w:rPr>
        <w:t>)</w:t>
      </w:r>
      <w:r w:rsidR="00D21DE0" w:rsidRPr="005A02B0">
        <w:rPr>
          <w:b/>
          <w:bCs/>
          <w:sz w:val="24"/>
          <w:szCs w:val="24"/>
          <w:shd w:val="clear" w:color="auto" w:fill="FFFFFF"/>
        </w:rPr>
        <w:t>, který ve společnosti působí už jedenáctým rokem a z pozice zkušebního technika</w:t>
      </w:r>
      <w:r w:rsidR="008778AF" w:rsidRPr="005A02B0">
        <w:rPr>
          <w:b/>
          <w:bCs/>
          <w:sz w:val="24"/>
          <w:szCs w:val="24"/>
          <w:shd w:val="clear" w:color="auto" w:fill="FFFFFF"/>
        </w:rPr>
        <w:t xml:space="preserve"> se</w:t>
      </w:r>
      <w:r w:rsidR="00D21DE0" w:rsidRPr="005A02B0">
        <w:rPr>
          <w:b/>
          <w:bCs/>
          <w:sz w:val="24"/>
          <w:szCs w:val="24"/>
          <w:shd w:val="clear" w:color="auto" w:fill="FFFFFF"/>
        </w:rPr>
        <w:t xml:space="preserve"> postupně </w:t>
      </w:r>
      <w:r w:rsidR="008778AF" w:rsidRPr="005A02B0">
        <w:rPr>
          <w:b/>
          <w:bCs/>
          <w:sz w:val="24"/>
          <w:szCs w:val="24"/>
          <w:shd w:val="clear" w:color="auto" w:fill="FFFFFF"/>
        </w:rPr>
        <w:t>propracoval</w:t>
      </w:r>
      <w:r w:rsidR="00D21DE0" w:rsidRPr="005A02B0">
        <w:rPr>
          <w:b/>
          <w:bCs/>
          <w:sz w:val="24"/>
          <w:szCs w:val="24"/>
          <w:shd w:val="clear" w:color="auto" w:fill="FFFFFF"/>
        </w:rPr>
        <w:t xml:space="preserve"> až do současné funkce. </w:t>
      </w:r>
      <w:r w:rsidR="002335F4" w:rsidRPr="005A02B0">
        <w:rPr>
          <w:b/>
          <w:bCs/>
          <w:sz w:val="24"/>
          <w:szCs w:val="24"/>
          <w:shd w:val="clear" w:color="auto" w:fill="FFFFFF"/>
        </w:rPr>
        <w:t xml:space="preserve">Do nové role přichází s jasným cílem – </w:t>
      </w:r>
      <w:r w:rsidR="008778AF" w:rsidRPr="005A02B0">
        <w:rPr>
          <w:b/>
          <w:bCs/>
          <w:sz w:val="24"/>
          <w:szCs w:val="24"/>
          <w:shd w:val="clear" w:color="auto" w:fill="FFFFFF"/>
        </w:rPr>
        <w:t xml:space="preserve">zefektivnit, </w:t>
      </w:r>
      <w:r w:rsidR="002335F4" w:rsidRPr="005A02B0">
        <w:rPr>
          <w:b/>
          <w:bCs/>
          <w:sz w:val="24"/>
          <w:szCs w:val="24"/>
          <w:shd w:val="clear" w:color="auto" w:fill="FFFFFF"/>
        </w:rPr>
        <w:t xml:space="preserve">zmodernizovat </w:t>
      </w:r>
      <w:r w:rsidRPr="005A02B0">
        <w:rPr>
          <w:b/>
          <w:bCs/>
          <w:sz w:val="24"/>
          <w:szCs w:val="24"/>
          <w:shd w:val="clear" w:color="auto" w:fill="FFFFFF"/>
        </w:rPr>
        <w:t>a zautomatizovat výrobní procesy</w:t>
      </w:r>
      <w:r w:rsidR="002335F4" w:rsidRPr="005A02B0">
        <w:rPr>
          <w:b/>
          <w:bCs/>
          <w:sz w:val="24"/>
          <w:szCs w:val="24"/>
          <w:shd w:val="clear" w:color="auto" w:fill="FFFFFF"/>
        </w:rPr>
        <w:t xml:space="preserve">.  </w:t>
      </w:r>
    </w:p>
    <w:p w14:paraId="306C33A4" w14:textId="77777777" w:rsidR="00CE7FE2" w:rsidRPr="005A02B0" w:rsidRDefault="00CE7FE2" w:rsidP="00CE7FE2">
      <w:pPr>
        <w:tabs>
          <w:tab w:val="left" w:pos="3480"/>
        </w:tabs>
        <w:spacing w:after="0"/>
        <w:jc w:val="both"/>
        <w:rPr>
          <w:b/>
          <w:bCs/>
          <w:sz w:val="24"/>
          <w:szCs w:val="24"/>
          <w:shd w:val="clear" w:color="auto" w:fill="FFFFFF"/>
        </w:rPr>
      </w:pPr>
    </w:p>
    <w:p w14:paraId="18A545D9" w14:textId="5C847242" w:rsidR="00EA7E45" w:rsidRPr="005A02B0" w:rsidRDefault="00D21DE0" w:rsidP="00CE7FE2">
      <w:pPr>
        <w:tabs>
          <w:tab w:val="left" w:pos="3480"/>
        </w:tabs>
        <w:spacing w:after="0"/>
        <w:jc w:val="both"/>
        <w:rPr>
          <w:bCs/>
          <w:sz w:val="24"/>
          <w:szCs w:val="24"/>
          <w:shd w:val="clear" w:color="auto" w:fill="FFFFFF"/>
        </w:rPr>
      </w:pPr>
      <w:r w:rsidRPr="005A02B0">
        <w:rPr>
          <w:bCs/>
          <w:sz w:val="24"/>
          <w:szCs w:val="24"/>
          <w:shd w:val="clear" w:color="auto" w:fill="FFFFFF"/>
        </w:rPr>
        <w:t xml:space="preserve">Petr Demek nastoupil do holešovské </w:t>
      </w:r>
      <w:r w:rsidR="009D1D8C" w:rsidRPr="005A02B0">
        <w:rPr>
          <w:bCs/>
          <w:sz w:val="24"/>
          <w:szCs w:val="24"/>
          <w:shd w:val="clear" w:color="auto" w:fill="FFFFFF"/>
        </w:rPr>
        <w:t xml:space="preserve">společnosti ELKO EP </w:t>
      </w:r>
      <w:r w:rsidRPr="005A02B0">
        <w:rPr>
          <w:bCs/>
          <w:sz w:val="24"/>
          <w:szCs w:val="24"/>
          <w:shd w:val="clear" w:color="auto" w:fill="FFFFFF"/>
        </w:rPr>
        <w:t>v </w:t>
      </w:r>
      <w:r w:rsidR="009D1D8C" w:rsidRPr="005A02B0">
        <w:rPr>
          <w:bCs/>
          <w:sz w:val="24"/>
          <w:szCs w:val="24"/>
          <w:shd w:val="clear" w:color="auto" w:fill="FFFFFF"/>
        </w:rPr>
        <w:t>září</w:t>
      </w:r>
      <w:r w:rsidRPr="005A02B0">
        <w:rPr>
          <w:bCs/>
          <w:sz w:val="24"/>
          <w:szCs w:val="24"/>
          <w:shd w:val="clear" w:color="auto" w:fill="FFFFFF"/>
        </w:rPr>
        <w:t xml:space="preserve"> roku</w:t>
      </w:r>
      <w:r w:rsidR="009D1D8C" w:rsidRPr="005A02B0">
        <w:rPr>
          <w:bCs/>
          <w:sz w:val="24"/>
          <w:szCs w:val="24"/>
          <w:shd w:val="clear" w:color="auto" w:fill="FFFFFF"/>
        </w:rPr>
        <w:t xml:space="preserve"> 2007</w:t>
      </w:r>
      <w:r w:rsidRPr="005A02B0">
        <w:rPr>
          <w:bCs/>
          <w:sz w:val="24"/>
          <w:szCs w:val="24"/>
          <w:shd w:val="clear" w:color="auto" w:fill="FFFFFF"/>
        </w:rPr>
        <w:t xml:space="preserve"> a poslední roky ve</w:t>
      </w:r>
      <w:r w:rsidR="00EA7E45" w:rsidRPr="005A02B0">
        <w:rPr>
          <w:bCs/>
          <w:sz w:val="24"/>
          <w:szCs w:val="24"/>
          <w:shd w:val="clear" w:color="auto" w:fill="FFFFFF"/>
        </w:rPr>
        <w:t xml:space="preserve"> firmě působil jako vedoucí zkušební laboratoře, která za jeho působení dosáhla </w:t>
      </w:r>
      <w:r w:rsidR="00870AE5" w:rsidRPr="005A02B0">
        <w:rPr>
          <w:bCs/>
          <w:sz w:val="24"/>
          <w:szCs w:val="24"/>
          <w:shd w:val="clear" w:color="auto" w:fill="FFFFFF"/>
        </w:rPr>
        <w:t>úrovně komerčních laboratoří a je řízena dle standardu ISO 17025</w:t>
      </w:r>
      <w:r w:rsidR="00EA7E45" w:rsidRPr="005A02B0">
        <w:rPr>
          <w:bCs/>
          <w:sz w:val="24"/>
          <w:szCs w:val="24"/>
          <w:shd w:val="clear" w:color="auto" w:fill="FFFFFF"/>
        </w:rPr>
        <w:t xml:space="preserve">. </w:t>
      </w:r>
      <w:r w:rsidR="000E3BB0" w:rsidRPr="005A02B0">
        <w:rPr>
          <w:bCs/>
          <w:sz w:val="24"/>
          <w:szCs w:val="24"/>
          <w:shd w:val="clear" w:color="auto" w:fill="FFFFFF"/>
        </w:rPr>
        <w:t>Její b</w:t>
      </w:r>
      <w:r w:rsidR="00EA7E45" w:rsidRPr="005A02B0">
        <w:rPr>
          <w:bCs/>
          <w:sz w:val="24"/>
          <w:szCs w:val="24"/>
          <w:shd w:val="clear" w:color="auto" w:fill="FFFFFF"/>
        </w:rPr>
        <w:t>udouc</w:t>
      </w:r>
      <w:r w:rsidR="000E3BB0" w:rsidRPr="005A02B0">
        <w:rPr>
          <w:bCs/>
          <w:sz w:val="24"/>
          <w:szCs w:val="24"/>
          <w:shd w:val="clear" w:color="auto" w:fill="FFFFFF"/>
        </w:rPr>
        <w:t>nost</w:t>
      </w:r>
      <w:r w:rsidR="00EA7E45" w:rsidRPr="005A02B0">
        <w:rPr>
          <w:bCs/>
          <w:sz w:val="24"/>
          <w:szCs w:val="24"/>
          <w:shd w:val="clear" w:color="auto" w:fill="FFFFFF"/>
        </w:rPr>
        <w:t xml:space="preserve"> vidí v procesu akreditace</w:t>
      </w:r>
      <w:r w:rsidR="00870AE5" w:rsidRPr="005A02B0">
        <w:rPr>
          <w:bCs/>
          <w:sz w:val="24"/>
          <w:szCs w:val="24"/>
          <w:shd w:val="clear" w:color="auto" w:fill="FFFFFF"/>
        </w:rPr>
        <w:t xml:space="preserve"> dle tohoto standardu</w:t>
      </w:r>
      <w:r w:rsidR="00EA7E45" w:rsidRPr="005A02B0">
        <w:rPr>
          <w:bCs/>
          <w:sz w:val="24"/>
          <w:szCs w:val="24"/>
          <w:shd w:val="clear" w:color="auto" w:fill="FFFFFF"/>
        </w:rPr>
        <w:t xml:space="preserve">, která by společnosti mohla ještě více </w:t>
      </w:r>
      <w:r w:rsidR="00870AE5" w:rsidRPr="005A02B0">
        <w:rPr>
          <w:bCs/>
          <w:sz w:val="24"/>
          <w:szCs w:val="24"/>
          <w:shd w:val="clear" w:color="auto" w:fill="FFFFFF"/>
        </w:rPr>
        <w:t>usnadnit cestu na mimoevropské trhy v rámci dohod ILAC MRA.</w:t>
      </w:r>
    </w:p>
    <w:p w14:paraId="09CF2A45" w14:textId="77777777" w:rsidR="00EA7E45" w:rsidRPr="005A02B0" w:rsidRDefault="00EA7E45" w:rsidP="00CE7FE2">
      <w:pPr>
        <w:tabs>
          <w:tab w:val="left" w:pos="3480"/>
        </w:tabs>
        <w:spacing w:after="0"/>
        <w:jc w:val="both"/>
        <w:rPr>
          <w:bCs/>
          <w:sz w:val="24"/>
          <w:szCs w:val="24"/>
          <w:shd w:val="clear" w:color="auto" w:fill="FFFFFF"/>
        </w:rPr>
      </w:pPr>
    </w:p>
    <w:p w14:paraId="2BC71669" w14:textId="37C4A33A" w:rsidR="000B14F1" w:rsidRPr="005A02B0" w:rsidRDefault="00EA7E45" w:rsidP="00CE7FE2">
      <w:pPr>
        <w:tabs>
          <w:tab w:val="left" w:pos="3480"/>
        </w:tabs>
        <w:spacing w:after="0"/>
        <w:jc w:val="both"/>
        <w:rPr>
          <w:bCs/>
          <w:sz w:val="24"/>
          <w:szCs w:val="24"/>
          <w:shd w:val="clear" w:color="auto" w:fill="FFFFFF"/>
        </w:rPr>
      </w:pPr>
      <w:r w:rsidRPr="005A02B0">
        <w:rPr>
          <w:bCs/>
          <w:sz w:val="24"/>
          <w:szCs w:val="24"/>
          <w:shd w:val="clear" w:color="auto" w:fill="FFFFFF"/>
        </w:rPr>
        <w:t>Své největší poslání ve své nové fu</w:t>
      </w:r>
      <w:r w:rsidR="00870AE5" w:rsidRPr="005A02B0">
        <w:rPr>
          <w:bCs/>
          <w:sz w:val="24"/>
          <w:szCs w:val="24"/>
          <w:shd w:val="clear" w:color="auto" w:fill="FFFFFF"/>
        </w:rPr>
        <w:t>nkci vidí v zavedení nového efektivního řízení za pomoci</w:t>
      </w:r>
      <w:r w:rsidRPr="005A02B0">
        <w:rPr>
          <w:bCs/>
          <w:sz w:val="24"/>
          <w:szCs w:val="24"/>
          <w:shd w:val="clear" w:color="auto" w:fill="FFFFFF"/>
        </w:rPr>
        <w:t xml:space="preserve"> softwarových systémů, kter</w:t>
      </w:r>
      <w:r w:rsidR="000E3BB0" w:rsidRPr="005A02B0">
        <w:rPr>
          <w:bCs/>
          <w:sz w:val="24"/>
          <w:szCs w:val="24"/>
          <w:shd w:val="clear" w:color="auto" w:fill="FFFFFF"/>
        </w:rPr>
        <w:t>é</w:t>
      </w:r>
      <w:r w:rsidRPr="005A02B0">
        <w:rPr>
          <w:bCs/>
          <w:sz w:val="24"/>
          <w:szCs w:val="24"/>
          <w:shd w:val="clear" w:color="auto" w:fill="FFFFFF"/>
        </w:rPr>
        <w:t xml:space="preserve"> je naplán</w:t>
      </w:r>
      <w:r w:rsidR="000E3BB0" w:rsidRPr="005A02B0">
        <w:rPr>
          <w:bCs/>
          <w:sz w:val="24"/>
          <w:szCs w:val="24"/>
          <w:shd w:val="clear" w:color="auto" w:fill="FFFFFF"/>
        </w:rPr>
        <w:t>ováno</w:t>
      </w:r>
      <w:r w:rsidRPr="005A02B0">
        <w:rPr>
          <w:bCs/>
          <w:sz w:val="24"/>
          <w:szCs w:val="24"/>
          <w:shd w:val="clear" w:color="auto" w:fill="FFFFFF"/>
        </w:rPr>
        <w:t xml:space="preserve"> na prázdniny </w:t>
      </w:r>
      <w:r w:rsidR="00D21DE0" w:rsidRPr="005A02B0">
        <w:rPr>
          <w:bCs/>
          <w:sz w:val="24"/>
          <w:szCs w:val="24"/>
          <w:shd w:val="clear" w:color="auto" w:fill="FFFFFF"/>
        </w:rPr>
        <w:t>letošního roku</w:t>
      </w:r>
      <w:r w:rsidR="00870AE5" w:rsidRPr="005A02B0">
        <w:rPr>
          <w:bCs/>
          <w:sz w:val="24"/>
          <w:szCs w:val="24"/>
          <w:shd w:val="clear" w:color="auto" w:fill="FFFFFF"/>
        </w:rPr>
        <w:t xml:space="preserve"> a zvyšování podílu automatizace výroby. Z</w:t>
      </w:r>
      <w:r w:rsidR="00D21DE0" w:rsidRPr="005A02B0">
        <w:rPr>
          <w:bCs/>
          <w:sz w:val="24"/>
          <w:szCs w:val="24"/>
          <w:shd w:val="clear" w:color="auto" w:fill="FFFFFF"/>
        </w:rPr>
        <w:t>ároveň přichází také s vizí ještě lepší týmové spolupráce</w:t>
      </w:r>
      <w:r w:rsidR="00870AE5" w:rsidRPr="005A02B0">
        <w:rPr>
          <w:bCs/>
          <w:sz w:val="24"/>
          <w:szCs w:val="24"/>
          <w:shd w:val="clear" w:color="auto" w:fill="FFFFFF"/>
        </w:rPr>
        <w:t xml:space="preserve"> a vytvoření příjemného pracovního prostředí</w:t>
      </w:r>
      <w:r w:rsidR="00D21DE0" w:rsidRPr="005A02B0">
        <w:rPr>
          <w:bCs/>
          <w:sz w:val="24"/>
          <w:szCs w:val="24"/>
          <w:shd w:val="clear" w:color="auto" w:fill="FFFFFF"/>
        </w:rPr>
        <w:t>.</w:t>
      </w:r>
      <w:r w:rsidRPr="005A02B0">
        <w:rPr>
          <w:bCs/>
          <w:sz w:val="24"/>
          <w:szCs w:val="24"/>
          <w:shd w:val="clear" w:color="auto" w:fill="FFFFFF"/>
        </w:rPr>
        <w:t xml:space="preserve"> „</w:t>
      </w:r>
      <w:r w:rsidRPr="005A02B0">
        <w:rPr>
          <w:bCs/>
          <w:i/>
          <w:sz w:val="24"/>
          <w:szCs w:val="24"/>
          <w:shd w:val="clear" w:color="auto" w:fill="FFFFFF"/>
        </w:rPr>
        <w:t>Nemám rád příliš</w:t>
      </w:r>
      <w:r w:rsidR="000E3BB0" w:rsidRPr="005A02B0">
        <w:rPr>
          <w:bCs/>
          <w:i/>
          <w:sz w:val="24"/>
          <w:szCs w:val="24"/>
          <w:shd w:val="clear" w:color="auto" w:fill="FFFFFF"/>
        </w:rPr>
        <w:t>né</w:t>
      </w:r>
      <w:r w:rsidRPr="005A02B0">
        <w:rPr>
          <w:bCs/>
          <w:i/>
          <w:sz w:val="24"/>
          <w:szCs w:val="24"/>
          <w:shd w:val="clear" w:color="auto" w:fill="FFFFFF"/>
        </w:rPr>
        <w:t xml:space="preserve"> autoritářské chování. Snažím se neustále pohybovat mezi lidmi. Spíše než v roli ředitele se vidím jako koordinátor.</w:t>
      </w:r>
      <w:r w:rsidR="00D21DE0" w:rsidRPr="005A02B0">
        <w:rPr>
          <w:bCs/>
          <w:i/>
          <w:sz w:val="24"/>
          <w:szCs w:val="24"/>
          <w:shd w:val="clear" w:color="auto" w:fill="FFFFFF"/>
        </w:rPr>
        <w:t xml:space="preserve"> Nejednám s nikým povýšeně, naopak chci, aby na pracovišti vládla přátelská a tvůrčí atmosféra</w:t>
      </w:r>
      <w:r w:rsidR="00721E84" w:rsidRPr="005A02B0">
        <w:rPr>
          <w:bCs/>
          <w:i/>
          <w:sz w:val="24"/>
          <w:szCs w:val="24"/>
          <w:shd w:val="clear" w:color="auto" w:fill="FFFFFF"/>
        </w:rPr>
        <w:t xml:space="preserve"> s vzájemným respektem</w:t>
      </w:r>
      <w:r w:rsidR="00D21DE0" w:rsidRPr="005A02B0">
        <w:rPr>
          <w:bCs/>
          <w:i/>
          <w:sz w:val="24"/>
          <w:szCs w:val="24"/>
          <w:shd w:val="clear" w:color="auto" w:fill="FFFFFF"/>
        </w:rPr>
        <w:t xml:space="preserve">. Máme možnost dělat na </w:t>
      </w:r>
      <w:r w:rsidR="0093377A" w:rsidRPr="005A02B0">
        <w:rPr>
          <w:bCs/>
          <w:i/>
          <w:sz w:val="24"/>
          <w:szCs w:val="24"/>
          <w:shd w:val="clear" w:color="auto" w:fill="FFFFFF"/>
        </w:rPr>
        <w:t>zajímavých</w:t>
      </w:r>
      <w:r w:rsidR="00543F99" w:rsidRPr="005A02B0">
        <w:rPr>
          <w:bCs/>
          <w:i/>
          <w:sz w:val="24"/>
          <w:szCs w:val="24"/>
          <w:shd w:val="clear" w:color="auto" w:fill="FFFFFF"/>
        </w:rPr>
        <w:t xml:space="preserve"> a inovativních</w:t>
      </w:r>
      <w:r w:rsidR="00D21DE0" w:rsidRPr="005A02B0">
        <w:rPr>
          <w:bCs/>
          <w:i/>
          <w:sz w:val="24"/>
          <w:szCs w:val="24"/>
          <w:shd w:val="clear" w:color="auto" w:fill="FFFFFF"/>
        </w:rPr>
        <w:t xml:space="preserve"> projektech, které mění</w:t>
      </w:r>
      <w:r w:rsidR="00543F99" w:rsidRPr="005A02B0">
        <w:rPr>
          <w:bCs/>
          <w:i/>
          <w:sz w:val="24"/>
          <w:szCs w:val="24"/>
          <w:shd w:val="clear" w:color="auto" w:fill="FFFFFF"/>
        </w:rPr>
        <w:t xml:space="preserve"> současný svět, pojďme si</w:t>
      </w:r>
      <w:r w:rsidR="00D21DE0" w:rsidRPr="005A02B0">
        <w:rPr>
          <w:bCs/>
          <w:i/>
          <w:sz w:val="24"/>
          <w:szCs w:val="24"/>
          <w:shd w:val="clear" w:color="auto" w:fill="FFFFFF"/>
        </w:rPr>
        <w:t xml:space="preserve"> </w:t>
      </w:r>
      <w:r w:rsidR="002376E5" w:rsidRPr="005A02B0">
        <w:rPr>
          <w:bCs/>
          <w:i/>
          <w:sz w:val="24"/>
          <w:szCs w:val="24"/>
          <w:shd w:val="clear" w:color="auto" w:fill="FFFFFF"/>
        </w:rPr>
        <w:t xml:space="preserve">to </w:t>
      </w:r>
      <w:r w:rsidR="00D21DE0" w:rsidRPr="005A02B0">
        <w:rPr>
          <w:bCs/>
          <w:i/>
          <w:sz w:val="24"/>
          <w:szCs w:val="24"/>
          <w:shd w:val="clear" w:color="auto" w:fill="FFFFFF"/>
        </w:rPr>
        <w:t>užít</w:t>
      </w:r>
      <w:r w:rsidRPr="005A02B0">
        <w:rPr>
          <w:bCs/>
          <w:i/>
          <w:sz w:val="24"/>
          <w:szCs w:val="24"/>
          <w:shd w:val="clear" w:color="auto" w:fill="FFFFFF"/>
        </w:rPr>
        <w:t>,</w:t>
      </w:r>
      <w:r w:rsidR="00543F99" w:rsidRPr="005A02B0">
        <w:rPr>
          <w:bCs/>
          <w:i/>
          <w:sz w:val="24"/>
          <w:szCs w:val="24"/>
          <w:shd w:val="clear" w:color="auto" w:fill="FFFFFF"/>
        </w:rPr>
        <w:t xml:space="preserve"> být mezi prvními</w:t>
      </w:r>
      <w:r w:rsidR="002376E5" w:rsidRPr="005A02B0">
        <w:rPr>
          <w:bCs/>
          <w:i/>
          <w:sz w:val="24"/>
          <w:szCs w:val="24"/>
          <w:shd w:val="clear" w:color="auto" w:fill="FFFFFF"/>
        </w:rPr>
        <w:t>,</w:t>
      </w:r>
      <w:r w:rsidRPr="005A02B0">
        <w:rPr>
          <w:bCs/>
          <w:i/>
          <w:sz w:val="24"/>
          <w:szCs w:val="24"/>
          <w:shd w:val="clear" w:color="auto" w:fill="FFFFFF"/>
        </w:rPr>
        <w:t xml:space="preserve">“ </w:t>
      </w:r>
      <w:r w:rsidRPr="005A02B0">
        <w:rPr>
          <w:bCs/>
          <w:sz w:val="24"/>
          <w:szCs w:val="24"/>
          <w:shd w:val="clear" w:color="auto" w:fill="FFFFFF"/>
        </w:rPr>
        <w:t xml:space="preserve">vysvětluje svůj postoj k řídící pozici sám Petr Demek. </w:t>
      </w:r>
      <w:bookmarkStart w:id="0" w:name="_GoBack"/>
      <w:bookmarkEnd w:id="0"/>
    </w:p>
    <w:p w14:paraId="6094D8DD" w14:textId="77777777" w:rsidR="00D21DE0" w:rsidRPr="005A02B0" w:rsidRDefault="00D21DE0" w:rsidP="00CE7FE2">
      <w:pPr>
        <w:tabs>
          <w:tab w:val="left" w:pos="3480"/>
        </w:tabs>
        <w:spacing w:after="0"/>
        <w:jc w:val="both"/>
        <w:rPr>
          <w:bCs/>
          <w:sz w:val="24"/>
          <w:szCs w:val="24"/>
          <w:shd w:val="clear" w:color="auto" w:fill="FFFFFF"/>
        </w:rPr>
      </w:pPr>
    </w:p>
    <w:p w14:paraId="495077B1" w14:textId="07A19F45" w:rsidR="00D21DE0" w:rsidRDefault="00D21DE0" w:rsidP="00CE7FE2">
      <w:pPr>
        <w:tabs>
          <w:tab w:val="left" w:pos="3480"/>
        </w:tabs>
        <w:spacing w:after="0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Společnost ELKO EP za poslední roky nic neztratila ze své jasné pozice v oblasti tradičních elektrických relé, zároveň však s každým rokem výrazně posiluje v oblasti inteligentních elektronických zařízení pro budovy, kanceláře, hotely a města. V současné chvíli má pobočky už v 17 zemích světa a exportuje do více než 70 států.</w:t>
      </w:r>
    </w:p>
    <w:p w14:paraId="1457CEB5" w14:textId="77777777" w:rsidR="00D21DE0" w:rsidRPr="00EA7E45" w:rsidRDefault="00D21DE0" w:rsidP="00CE7FE2">
      <w:pPr>
        <w:tabs>
          <w:tab w:val="left" w:pos="3480"/>
        </w:tabs>
        <w:spacing w:after="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F6F00A6" w14:textId="77777777" w:rsidR="00CE7FE2" w:rsidRPr="004E2EA4" w:rsidRDefault="00CE7FE2" w:rsidP="00CE7FE2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1078D1D3" w14:textId="77777777" w:rsidR="00CE7FE2" w:rsidRDefault="00CE7FE2" w:rsidP="00CE7FE2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14:paraId="06164653" w14:textId="5DEB6D25" w:rsidR="00CE7FE2" w:rsidRPr="00092AFC" w:rsidRDefault="00CE7FE2" w:rsidP="00CE7FE2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</w:t>
      </w:r>
      <w:r w:rsidR="000B14F1">
        <w:rPr>
          <w:rFonts w:cs="Trebuchet MS"/>
          <w:bCs/>
          <w:i/>
          <w:sz w:val="18"/>
          <w:szCs w:val="18"/>
        </w:rPr>
        <w:t xml:space="preserve"> v 17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p w14:paraId="3D6F7331" w14:textId="50437961" w:rsidR="00B73FC8" w:rsidRPr="00092AFC" w:rsidRDefault="00B73FC8" w:rsidP="00CE7FE2">
      <w:pPr>
        <w:rPr>
          <w:rFonts w:cs="Trebuchet MS"/>
          <w:bCs/>
          <w:sz w:val="18"/>
          <w:szCs w:val="18"/>
        </w:rPr>
      </w:pPr>
    </w:p>
    <w:sectPr w:rsidR="00B73FC8" w:rsidRPr="00092AFC" w:rsidSect="001F6154">
      <w:headerReference w:type="default" r:id="rId7"/>
      <w:footerReference w:type="default" r:id="rId8"/>
      <w:pgSz w:w="11906" w:h="16838"/>
      <w:pgMar w:top="1134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07B1D" w14:textId="77777777" w:rsidR="00C86FF5" w:rsidRDefault="00C86FF5" w:rsidP="006E174A">
      <w:pPr>
        <w:spacing w:after="0" w:line="240" w:lineRule="auto"/>
      </w:pPr>
      <w:r>
        <w:separator/>
      </w:r>
    </w:p>
  </w:endnote>
  <w:endnote w:type="continuationSeparator" w:id="0">
    <w:p w14:paraId="724A2B98" w14:textId="77777777" w:rsidR="00C86FF5" w:rsidRDefault="00C86FF5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77777777" w:rsidR="004466C1" w:rsidRDefault="001F6154">
    <w:pPr>
      <w:pStyle w:val="Zpat"/>
    </w:pPr>
    <w:r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096B" w14:textId="77777777" w:rsidR="00C86FF5" w:rsidRDefault="00C86FF5" w:rsidP="006E174A">
      <w:pPr>
        <w:spacing w:after="0" w:line="240" w:lineRule="auto"/>
      </w:pPr>
      <w:r>
        <w:separator/>
      </w:r>
    </w:p>
  </w:footnote>
  <w:footnote w:type="continuationSeparator" w:id="0">
    <w:p w14:paraId="0C8FE8AB" w14:textId="77777777" w:rsidR="00C86FF5" w:rsidRDefault="00C86FF5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77777777" w:rsidR="006E174A" w:rsidRDefault="00B775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1EE2B79" wp14:editId="790685D0">
          <wp:simplePos x="0" y="0"/>
          <wp:positionH relativeFrom="margin">
            <wp:posOffset>-385445</wp:posOffset>
          </wp:positionH>
          <wp:positionV relativeFrom="paragraph">
            <wp:posOffset>-179706</wp:posOffset>
          </wp:positionV>
          <wp:extent cx="6496050" cy="620129"/>
          <wp:effectExtent l="0" t="0" r="0" b="889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280" cy="62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4A"/>
    <w:rsid w:val="000262D9"/>
    <w:rsid w:val="00044F71"/>
    <w:rsid w:val="00054A49"/>
    <w:rsid w:val="00077976"/>
    <w:rsid w:val="00092AFC"/>
    <w:rsid w:val="000A0E63"/>
    <w:rsid w:val="000A7C67"/>
    <w:rsid w:val="000B14F1"/>
    <w:rsid w:val="000C7827"/>
    <w:rsid w:val="000E0B6C"/>
    <w:rsid w:val="000E1525"/>
    <w:rsid w:val="000E3BB0"/>
    <w:rsid w:val="001F6154"/>
    <w:rsid w:val="002335F4"/>
    <w:rsid w:val="002376E5"/>
    <w:rsid w:val="00245A2D"/>
    <w:rsid w:val="00260834"/>
    <w:rsid w:val="002F1BAC"/>
    <w:rsid w:val="003417A2"/>
    <w:rsid w:val="00360CD0"/>
    <w:rsid w:val="0036733B"/>
    <w:rsid w:val="003727D8"/>
    <w:rsid w:val="00386CDD"/>
    <w:rsid w:val="0041766D"/>
    <w:rsid w:val="004466C1"/>
    <w:rsid w:val="004D5186"/>
    <w:rsid w:val="004E2EA4"/>
    <w:rsid w:val="004E7B8C"/>
    <w:rsid w:val="0050556F"/>
    <w:rsid w:val="00510CCE"/>
    <w:rsid w:val="00520B9A"/>
    <w:rsid w:val="00543F99"/>
    <w:rsid w:val="00544C61"/>
    <w:rsid w:val="00564F1B"/>
    <w:rsid w:val="00594245"/>
    <w:rsid w:val="005A02B0"/>
    <w:rsid w:val="0062645D"/>
    <w:rsid w:val="00630735"/>
    <w:rsid w:val="00655495"/>
    <w:rsid w:val="00656B97"/>
    <w:rsid w:val="006A3813"/>
    <w:rsid w:val="006D1FDF"/>
    <w:rsid w:val="006E174A"/>
    <w:rsid w:val="006E70AA"/>
    <w:rsid w:val="0071054E"/>
    <w:rsid w:val="00721E84"/>
    <w:rsid w:val="00734BED"/>
    <w:rsid w:val="00736476"/>
    <w:rsid w:val="00736494"/>
    <w:rsid w:val="00736A14"/>
    <w:rsid w:val="00741EDA"/>
    <w:rsid w:val="00806071"/>
    <w:rsid w:val="0083493B"/>
    <w:rsid w:val="008467A1"/>
    <w:rsid w:val="00870AE5"/>
    <w:rsid w:val="008778AF"/>
    <w:rsid w:val="008B6CA8"/>
    <w:rsid w:val="008C384A"/>
    <w:rsid w:val="0093377A"/>
    <w:rsid w:val="009A4436"/>
    <w:rsid w:val="009D1D8C"/>
    <w:rsid w:val="00A2533F"/>
    <w:rsid w:val="00A50FE2"/>
    <w:rsid w:val="00A75655"/>
    <w:rsid w:val="00A975E8"/>
    <w:rsid w:val="00AA5D35"/>
    <w:rsid w:val="00AD7E63"/>
    <w:rsid w:val="00B02C98"/>
    <w:rsid w:val="00B36535"/>
    <w:rsid w:val="00B46224"/>
    <w:rsid w:val="00B73FC8"/>
    <w:rsid w:val="00B768F2"/>
    <w:rsid w:val="00B77554"/>
    <w:rsid w:val="00B90CEA"/>
    <w:rsid w:val="00BA5BCF"/>
    <w:rsid w:val="00BB36A9"/>
    <w:rsid w:val="00C15B63"/>
    <w:rsid w:val="00C2389B"/>
    <w:rsid w:val="00C363D1"/>
    <w:rsid w:val="00C36AE0"/>
    <w:rsid w:val="00C75A8D"/>
    <w:rsid w:val="00C86FF5"/>
    <w:rsid w:val="00C92AC4"/>
    <w:rsid w:val="00C95B15"/>
    <w:rsid w:val="00CB7366"/>
    <w:rsid w:val="00CE7FE2"/>
    <w:rsid w:val="00CF55B1"/>
    <w:rsid w:val="00D17A40"/>
    <w:rsid w:val="00D21DE0"/>
    <w:rsid w:val="00D45D00"/>
    <w:rsid w:val="00D61E87"/>
    <w:rsid w:val="00D96A46"/>
    <w:rsid w:val="00DF0958"/>
    <w:rsid w:val="00DF7870"/>
    <w:rsid w:val="00E33E9D"/>
    <w:rsid w:val="00E472A8"/>
    <w:rsid w:val="00E82BC9"/>
    <w:rsid w:val="00EA7E45"/>
    <w:rsid w:val="00EC4C64"/>
    <w:rsid w:val="00F553F6"/>
    <w:rsid w:val="00FA61A1"/>
    <w:rsid w:val="00FB0816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DA41"/>
  <w15:docId w15:val="{98A1AA63-BD80-47AF-B606-8E7BAC59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8885-A4F0-496D-A324-0DCEEE04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Talaš - ELKO EP s.r.o.</dc:creator>
  <cp:lastModifiedBy>Marek Hadra</cp:lastModifiedBy>
  <cp:revision>8</cp:revision>
  <cp:lastPrinted>2018-03-27T07:23:00Z</cp:lastPrinted>
  <dcterms:created xsi:type="dcterms:W3CDTF">2018-07-01T20:16:00Z</dcterms:created>
  <dcterms:modified xsi:type="dcterms:W3CDTF">2018-07-02T06:38:00Z</dcterms:modified>
</cp:coreProperties>
</file>